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D3" w:rsidRPr="004735ED" w:rsidRDefault="000118D3" w:rsidP="000118D3">
      <w:pPr>
        <w:pStyle w:val="ListParagraph"/>
        <w:ind w:left="810"/>
        <w:jc w:val="both"/>
      </w:pPr>
    </w:p>
    <w:p w:rsidR="000118D3" w:rsidRPr="004735ED" w:rsidRDefault="000118D3" w:rsidP="000118D3">
      <w:pPr>
        <w:numPr>
          <w:ilvl w:val="3"/>
          <w:numId w:val="1"/>
        </w:numPr>
        <w:ind w:left="810"/>
        <w:contextualSpacing/>
        <w:jc w:val="both"/>
        <w:rPr>
          <w:sz w:val="24"/>
          <w:szCs w:val="24"/>
        </w:rPr>
      </w:pPr>
      <w:r w:rsidRPr="004735ED">
        <w:rPr>
          <w:sz w:val="24"/>
          <w:szCs w:val="24"/>
        </w:rPr>
        <w:t>The applicant is alert senior citizen aged 65 years. With intention to assi</w:t>
      </w:r>
      <w:r>
        <w:rPr>
          <w:sz w:val="24"/>
          <w:szCs w:val="24"/>
        </w:rPr>
        <w:t>s</w:t>
      </w:r>
      <w:r w:rsidRPr="004735ED">
        <w:rPr>
          <w:sz w:val="24"/>
          <w:szCs w:val="24"/>
        </w:rPr>
        <w:t xml:space="preserve">t the public servant to discharge his duty properly and in larger interest of bringing transparency and accountability, he shall be video recording the meeting / hearing whenever he is being called. </w:t>
      </w:r>
      <w:r>
        <w:rPr>
          <w:rFonts w:ascii="Helvetica" w:hAnsi="Helvetica"/>
          <w:b/>
          <w:bCs/>
          <w:color w:val="000000"/>
          <w:shd w:val="clear" w:color="auto" w:fill="FFFFFF"/>
        </w:rPr>
        <w:t>As we all are aware that even in the Court proceedings are now conducted under video recording and transcript also available to citizens.  </w:t>
      </w:r>
    </w:p>
    <w:p w:rsidR="000118D3" w:rsidRPr="004735ED" w:rsidRDefault="000118D3" w:rsidP="000118D3">
      <w:pPr>
        <w:ind w:left="810"/>
        <w:contextualSpacing/>
        <w:jc w:val="both"/>
        <w:rPr>
          <w:sz w:val="24"/>
          <w:szCs w:val="24"/>
        </w:rPr>
      </w:pPr>
    </w:p>
    <w:p w:rsidR="00A86847" w:rsidRPr="00A86847" w:rsidRDefault="00A86847" w:rsidP="00A86847">
      <w:pPr>
        <w:ind w:left="810"/>
        <w:contextualSpacing/>
        <w:jc w:val="both"/>
        <w:rPr>
          <w:sz w:val="24"/>
          <w:szCs w:val="24"/>
        </w:rPr>
      </w:pPr>
    </w:p>
    <w:p w:rsidR="00A86847" w:rsidRDefault="00A86847" w:rsidP="00A86847">
      <w:pPr>
        <w:pStyle w:val="ListParagraph"/>
        <w:rPr>
          <w:color w:val="000000"/>
          <w:shd w:val="clear" w:color="auto" w:fill="FFFFFF"/>
        </w:rPr>
      </w:pPr>
    </w:p>
    <w:p w:rsidR="000118D3" w:rsidRPr="00B73EB6" w:rsidRDefault="000118D3" w:rsidP="000118D3">
      <w:pPr>
        <w:numPr>
          <w:ilvl w:val="3"/>
          <w:numId w:val="1"/>
        </w:numPr>
        <w:ind w:left="810"/>
        <w:contextualSpacing/>
        <w:jc w:val="both"/>
        <w:rPr>
          <w:sz w:val="24"/>
          <w:szCs w:val="24"/>
        </w:rPr>
      </w:pPr>
      <w:r w:rsidRPr="00B73EB6">
        <w:rPr>
          <w:color w:val="000000"/>
          <w:sz w:val="24"/>
          <w:szCs w:val="24"/>
          <w:shd w:val="clear" w:color="auto" w:fill="FFFFFF"/>
        </w:rPr>
        <w:t>the applicant humbly requests that If</w:t>
      </w:r>
      <w:r w:rsidRPr="00B73EB6">
        <w:rPr>
          <w:sz w:val="24"/>
          <w:szCs w:val="24"/>
        </w:rPr>
        <w:t xml:space="preserve"> the concerned public servant has any objections to video recording he shall intimate me in writing</w:t>
      </w:r>
      <w:r w:rsidRPr="00B73EB6"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73EB6">
        <w:rPr>
          <w:sz w:val="24"/>
          <w:szCs w:val="24"/>
        </w:rPr>
        <w:t xml:space="preserve"> </w:t>
      </w:r>
    </w:p>
    <w:p w:rsidR="000118D3" w:rsidRPr="004735ED" w:rsidRDefault="000118D3" w:rsidP="000118D3">
      <w:pPr>
        <w:pStyle w:val="ListParagraph"/>
      </w:pP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sz w:val="32"/>
          <w:szCs w:val="32"/>
        </w:rPr>
      </w:pPr>
      <w:r w:rsidRPr="00A86847">
        <w:rPr>
          <w:b/>
          <w:sz w:val="32"/>
          <w:szCs w:val="32"/>
        </w:rPr>
        <w:t>Reasons for objecting the video recording of the meeting</w:t>
      </w:r>
      <w:r>
        <w:rPr>
          <w:b/>
          <w:sz w:val="32"/>
          <w:szCs w:val="32"/>
        </w:rPr>
        <w:t xml:space="preserve"> / hearing</w:t>
      </w:r>
      <w:r w:rsidRPr="00A86847">
        <w:rPr>
          <w:b/>
          <w:sz w:val="32"/>
          <w:szCs w:val="32"/>
        </w:rPr>
        <w:t xml:space="preserve"> which shall be an official record</w:t>
      </w: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32"/>
          <w:szCs w:val="32"/>
        </w:rPr>
      </w:pPr>
      <w:r w:rsidRPr="00A86847">
        <w:rPr>
          <w:b/>
          <w:sz w:val="32"/>
          <w:szCs w:val="32"/>
        </w:rPr>
        <w:t xml:space="preserve">law and section relied upon which prohibits any citizens from video recording the meeting / hearing. </w:t>
      </w: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32"/>
          <w:szCs w:val="32"/>
        </w:rPr>
      </w:pPr>
      <w:r w:rsidRPr="00A86847">
        <w:rPr>
          <w:b/>
          <w:sz w:val="32"/>
          <w:szCs w:val="32"/>
        </w:rPr>
        <w:t xml:space="preserve">provide documents that your office is prohibited area </w:t>
      </w: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32"/>
          <w:szCs w:val="32"/>
        </w:rPr>
      </w:pPr>
      <w:r w:rsidRPr="00A86847">
        <w:rPr>
          <w:rFonts w:ascii="Helvetica" w:hAnsi="Helvetica"/>
          <w:b/>
          <w:bCs/>
          <w:color w:val="000000"/>
          <w:sz w:val="32"/>
          <w:szCs w:val="32"/>
          <w:shd w:val="clear" w:color="auto" w:fill="FFFFFF"/>
        </w:rPr>
        <w:t xml:space="preserve">under which law you shall prosecute me for video recording the meeting which shall be in larger interest of transparency and accountability. </w:t>
      </w:r>
      <w:r w:rsidRPr="00A86847">
        <w:rPr>
          <w:sz w:val="32"/>
          <w:szCs w:val="32"/>
        </w:rPr>
        <w:t xml:space="preserve"> </w:t>
      </w:r>
    </w:p>
    <w:p w:rsidR="000118D3" w:rsidRDefault="000118D3" w:rsidP="000118D3">
      <w:pPr>
        <w:ind w:left="810"/>
        <w:contextualSpacing/>
        <w:jc w:val="both"/>
        <w:rPr>
          <w:sz w:val="24"/>
          <w:szCs w:val="24"/>
        </w:rPr>
      </w:pPr>
    </w:p>
    <w:p w:rsidR="00A86847" w:rsidRPr="00A86847" w:rsidRDefault="00A86847" w:rsidP="00A86847">
      <w:pPr>
        <w:pStyle w:val="ListParagraph"/>
        <w:ind w:left="3960"/>
        <w:jc w:val="both"/>
      </w:pPr>
    </w:p>
    <w:p w:rsidR="000118D3" w:rsidRDefault="000118D3" w:rsidP="000118D3">
      <w:pPr>
        <w:numPr>
          <w:ilvl w:val="3"/>
          <w:numId w:val="1"/>
        </w:numPr>
        <w:ind w:left="810"/>
        <w:contextualSpacing/>
        <w:jc w:val="both"/>
        <w:rPr>
          <w:sz w:val="24"/>
          <w:szCs w:val="24"/>
        </w:rPr>
      </w:pPr>
      <w:r w:rsidRPr="004735ED">
        <w:rPr>
          <w:sz w:val="24"/>
          <w:szCs w:val="24"/>
        </w:rPr>
        <w:t>It is illegal practice of FAA and Information commissioners</w:t>
      </w:r>
      <w:r>
        <w:rPr>
          <w:sz w:val="24"/>
          <w:szCs w:val="24"/>
        </w:rPr>
        <w:t xml:space="preserve"> while conduct judicial proceedings </w:t>
      </w:r>
    </w:p>
    <w:p w:rsidR="00A86847" w:rsidRDefault="00A86847" w:rsidP="00A86847">
      <w:pPr>
        <w:contextualSpacing/>
        <w:jc w:val="both"/>
        <w:rPr>
          <w:sz w:val="24"/>
          <w:szCs w:val="24"/>
        </w:rPr>
      </w:pPr>
    </w:p>
    <w:p w:rsidR="00A86847" w:rsidRPr="004735ED" w:rsidRDefault="00A86847" w:rsidP="00A86847">
      <w:pPr>
        <w:pStyle w:val="ListParagraph"/>
        <w:numPr>
          <w:ilvl w:val="0"/>
          <w:numId w:val="2"/>
        </w:numPr>
        <w:jc w:val="both"/>
      </w:pPr>
      <w:r w:rsidRPr="004735ED">
        <w:t xml:space="preserve">to call the appellant for hearing without providing the written submissions of PIO / FAA 3 days before the actual date of hearing as per circular dt. 10.8.2009. </w:t>
      </w:r>
    </w:p>
    <w:p w:rsidR="00A86847" w:rsidRPr="004735ED" w:rsidRDefault="00A86847" w:rsidP="00A86847">
      <w:pPr>
        <w:pStyle w:val="ListParagraph"/>
        <w:numPr>
          <w:ilvl w:val="0"/>
          <w:numId w:val="2"/>
        </w:numPr>
        <w:jc w:val="both"/>
      </w:pPr>
      <w:r w:rsidRPr="004735ED">
        <w:t xml:space="preserve">not to bring on Rozanma the details of oral arguments made by appellant </w:t>
      </w:r>
    </w:p>
    <w:p w:rsidR="00A86847" w:rsidRPr="004735ED" w:rsidRDefault="00A86847" w:rsidP="00A86847">
      <w:pPr>
        <w:pStyle w:val="ListParagraph"/>
        <w:numPr>
          <w:ilvl w:val="0"/>
          <w:numId w:val="2"/>
        </w:numPr>
        <w:jc w:val="both"/>
      </w:pPr>
      <w:r w:rsidRPr="004735ED">
        <w:t>the FAA and Information Commissioners acting as attorneys for the PIO and / or FAA.</w:t>
      </w:r>
    </w:p>
    <w:p w:rsidR="00A86847" w:rsidRPr="004735ED" w:rsidRDefault="00A86847" w:rsidP="00A86847">
      <w:pPr>
        <w:contextualSpacing/>
        <w:jc w:val="both"/>
        <w:rPr>
          <w:sz w:val="24"/>
          <w:szCs w:val="24"/>
        </w:rPr>
      </w:pPr>
      <w:r w:rsidRPr="004735ED">
        <w:rPr>
          <w:sz w:val="24"/>
          <w:szCs w:val="24"/>
        </w:rPr>
        <w:t xml:space="preserve">  </w:t>
      </w:r>
    </w:p>
    <w:p w:rsidR="00A86847" w:rsidRPr="004735ED" w:rsidRDefault="00A86847" w:rsidP="00A86847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118D3" w:rsidRPr="004735ED" w:rsidRDefault="000118D3" w:rsidP="000118D3">
      <w:pPr>
        <w:contextualSpacing/>
        <w:jc w:val="both"/>
        <w:rPr>
          <w:sz w:val="24"/>
          <w:szCs w:val="24"/>
        </w:rPr>
      </w:pPr>
    </w:p>
    <w:p w:rsidR="000017DD" w:rsidRDefault="00A86847" w:rsidP="00A86847">
      <w:pPr>
        <w:pStyle w:val="ListParagraph"/>
        <w:ind w:left="3960"/>
      </w:pPr>
    </w:p>
    <w:sectPr w:rsidR="00001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E0D"/>
    <w:multiLevelType w:val="hybridMultilevel"/>
    <w:tmpl w:val="66CAB560"/>
    <w:lvl w:ilvl="0" w:tplc="300A7042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B2B3A"/>
    <w:multiLevelType w:val="hybridMultilevel"/>
    <w:tmpl w:val="D7CE9188"/>
    <w:lvl w:ilvl="0" w:tplc="DB5C150C">
      <w:start w:val="1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3EF0C5E"/>
    <w:multiLevelType w:val="hybridMultilevel"/>
    <w:tmpl w:val="87E6F944"/>
    <w:lvl w:ilvl="0" w:tplc="5710581C">
      <w:start w:val="1"/>
      <w:numFmt w:val="lowerRoman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D3"/>
    <w:rsid w:val="000118D3"/>
    <w:rsid w:val="00274633"/>
    <w:rsid w:val="00A86847"/>
    <w:rsid w:val="00C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6FC2"/>
  <w15:chartTrackingRefBased/>
  <w15:docId w15:val="{99BA841F-6C45-4AA3-BFD9-3BF1203A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8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2023-01-22T12:01:00Z</dcterms:created>
  <dcterms:modified xsi:type="dcterms:W3CDTF">2023-01-23T17:13:00Z</dcterms:modified>
</cp:coreProperties>
</file>