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B3" w:rsidRDefault="0089793C">
      <w:r>
        <w:t xml:space="preserve">Date: 15.1.25 </w:t>
      </w:r>
    </w:p>
    <w:p w:rsidR="0089793C" w:rsidRDefault="0089793C">
      <w:r>
        <w:t xml:space="preserve">16 / video Addl MC city-GM BEST/ illegal installation of Smart electric meter/ café smart </w:t>
      </w:r>
      <w:proofErr w:type="gramStart"/>
      <w:r>
        <w:t>meters</w:t>
      </w:r>
      <w:proofErr w:type="gramEnd"/>
      <w:r>
        <w:t xml:space="preserve"> folder and file </w:t>
      </w:r>
    </w:p>
    <w:p w:rsidR="008076A3" w:rsidRDefault="008076A3"/>
    <w:p w:rsidR="008076A3" w:rsidRDefault="008076A3">
      <w:r>
        <w:t>To,</w:t>
      </w:r>
    </w:p>
    <w:p w:rsidR="008076A3" w:rsidRDefault="008076A3">
      <w:r>
        <w:t xml:space="preserve">Addl Mc (City) </w:t>
      </w:r>
      <w:proofErr w:type="gramStart"/>
      <w:r>
        <w:t>( in</w:t>
      </w:r>
      <w:proofErr w:type="gramEnd"/>
      <w:r>
        <w:t xml:space="preserve"> charge of BEST )</w:t>
      </w:r>
    </w:p>
    <w:p w:rsidR="008076A3" w:rsidRDefault="008076A3">
      <w:r>
        <w:t xml:space="preserve">GM-BEST </w:t>
      </w:r>
    </w:p>
    <w:p w:rsidR="008076A3" w:rsidRDefault="008076A3">
      <w:r>
        <w:t xml:space="preserve">Adani electric </w:t>
      </w:r>
    </w:p>
    <w:p w:rsidR="008076A3" w:rsidRDefault="008076A3">
      <w:r>
        <w:t xml:space="preserve">Tata power </w:t>
      </w:r>
    </w:p>
    <w:p w:rsidR="00B13DE1" w:rsidRDefault="00B13DE1"/>
    <w:p w:rsidR="00B13DE1" w:rsidRDefault="00B13DE1">
      <w:r>
        <w:t>Cc</w:t>
      </w:r>
    </w:p>
    <w:p w:rsidR="00B13DE1" w:rsidRDefault="00B13DE1">
      <w:r>
        <w:t xml:space="preserve">Shri </w:t>
      </w:r>
      <w:proofErr w:type="spellStart"/>
      <w:r>
        <w:t>Devendra</w:t>
      </w:r>
      <w:proofErr w:type="spellEnd"/>
      <w:r>
        <w:t xml:space="preserve"> </w:t>
      </w:r>
      <w:proofErr w:type="spellStart"/>
      <w:r>
        <w:t>Fadnavis</w:t>
      </w:r>
      <w:proofErr w:type="spellEnd"/>
      <w:r>
        <w:t xml:space="preserve"> CMO </w:t>
      </w:r>
    </w:p>
    <w:p w:rsidR="00B13DE1" w:rsidRDefault="00B13DE1">
      <w:r>
        <w:t>PS energy</w:t>
      </w:r>
    </w:p>
    <w:p w:rsidR="00B13DE1" w:rsidRDefault="00B13DE1">
      <w:r>
        <w:t xml:space="preserve">MLA Amin Patel </w:t>
      </w:r>
    </w:p>
    <w:p w:rsidR="00B13DE1" w:rsidRDefault="00B13DE1">
      <w:r>
        <w:t xml:space="preserve">MP- Arvind </w:t>
      </w:r>
      <w:proofErr w:type="spellStart"/>
      <w:r>
        <w:t>Sawant</w:t>
      </w:r>
      <w:proofErr w:type="spellEnd"/>
      <w:r>
        <w:t xml:space="preserve"> </w:t>
      </w:r>
    </w:p>
    <w:p w:rsidR="00B13DE1" w:rsidRDefault="00B13DE1">
      <w:r>
        <w:t xml:space="preserve">MP </w:t>
      </w:r>
      <w:proofErr w:type="spellStart"/>
      <w:r>
        <w:t>Milind</w:t>
      </w:r>
      <w:proofErr w:type="spellEnd"/>
      <w:r>
        <w:t xml:space="preserve"> </w:t>
      </w:r>
      <w:proofErr w:type="spellStart"/>
      <w:r>
        <w:t>Deora</w:t>
      </w:r>
      <w:proofErr w:type="spellEnd"/>
      <w:r>
        <w:t xml:space="preserve"> </w:t>
      </w:r>
    </w:p>
    <w:p w:rsidR="00B13DE1" w:rsidRDefault="00B13DE1"/>
    <w:p w:rsidR="0089793C" w:rsidRPr="0089793C" w:rsidRDefault="00AA71C3" w:rsidP="00897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="0089793C" w:rsidRPr="008979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Smart meters are fraud played by electric companies and supported by some top elected representatives. How our elected representatives are totally not... | By </w:t>
        </w:r>
        <w:proofErr w:type="spellStart"/>
        <w:r w:rsidR="0089793C" w:rsidRPr="008979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Kamlakar</w:t>
        </w:r>
        <w:proofErr w:type="spellEnd"/>
        <w:r w:rsidR="0089793C" w:rsidRPr="008979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89793C" w:rsidRPr="008979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Shenoy</w:t>
        </w:r>
        <w:proofErr w:type="spellEnd"/>
        <w:r w:rsidR="0089793C" w:rsidRPr="008979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| Facebook</w:t>
        </w:r>
      </w:hyperlink>
    </w:p>
    <w:p w:rsidR="0089793C" w:rsidRPr="0089793C" w:rsidRDefault="0089793C" w:rsidP="00897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93C" w:rsidRDefault="0089793C" w:rsidP="00756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793C">
        <w:rPr>
          <w:rFonts w:ascii="Times New Roman" w:eastAsia="Times New Roman" w:hAnsi="Times New Roman" w:cs="Times New Roman"/>
          <w:b/>
          <w:sz w:val="24"/>
          <w:szCs w:val="24"/>
        </w:rPr>
        <w:t>Video exposing how smart electric meters are fraud and installation is done by misrepresentation of facts and concealing sensitive information which is against larger public interest.</w:t>
      </w:r>
    </w:p>
    <w:p w:rsidR="00AA71C3" w:rsidRDefault="00AA71C3" w:rsidP="00756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71C3" w:rsidRPr="00AA71C3" w:rsidRDefault="00AA71C3" w:rsidP="00AA71C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71C3">
        <w:rPr>
          <w:rFonts w:ascii="Times New Roman" w:eastAsia="Times New Roman" w:hAnsi="Times New Roman" w:cs="Times New Roman"/>
          <w:color w:val="FF0000"/>
          <w:sz w:val="24"/>
          <w:szCs w:val="24"/>
        </w:rPr>
        <w:t>Request all electric power supply distribution agencies to answer this in public meeting and sign an affidavit in writing that this video is incorrect</w:t>
      </w:r>
      <w:bookmarkStart w:id="0" w:name="_GoBack"/>
      <w:bookmarkEnd w:id="0"/>
    </w:p>
    <w:p w:rsidR="00AA71C3" w:rsidRPr="00AA71C3" w:rsidRDefault="00AA71C3" w:rsidP="00AA7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1C3" w:rsidRPr="00AA71C3" w:rsidRDefault="00AA71C3" w:rsidP="00AA7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AA71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https://x.com/naticoineth/status/1879179157483168084?t=CPZb8fa7G_LOJsnGsR-MRA&amp;s=19</w:t>
        </w:r>
      </w:hyperlink>
    </w:p>
    <w:p w:rsidR="00AA71C3" w:rsidRPr="00AA71C3" w:rsidRDefault="00AA71C3" w:rsidP="00AA7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1C3" w:rsidRPr="00AA71C3" w:rsidRDefault="00AA71C3" w:rsidP="00AA7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1C3">
        <w:rPr>
          <w:rFonts w:ascii="Times New Roman" w:eastAsia="Times New Roman" w:hAnsi="Times New Roman" w:cs="Times New Roman"/>
          <w:sz w:val="24"/>
          <w:szCs w:val="24"/>
        </w:rPr>
        <w:t>What study is carried out. Smart meters prone to fire</w:t>
      </w:r>
    </w:p>
    <w:p w:rsidR="00AA71C3" w:rsidRPr="00AA71C3" w:rsidRDefault="00AA71C3" w:rsidP="00AA7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1C3" w:rsidRPr="00AA71C3" w:rsidRDefault="00AA71C3" w:rsidP="00AA7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1C3">
        <w:rPr>
          <w:rFonts w:ascii="Times New Roman" w:eastAsia="Times New Roman" w:hAnsi="Times New Roman" w:cs="Times New Roman"/>
          <w:sz w:val="24"/>
          <w:szCs w:val="24"/>
        </w:rPr>
        <w:t>Smart Meters are prone to fire.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1C3">
        <w:rPr>
          <w:rFonts w:ascii="Times New Roman" w:eastAsia="Times New Roman" w:hAnsi="Times New Roman" w:cs="Times New Roman"/>
          <w:sz w:val="24"/>
          <w:szCs w:val="24"/>
        </w:rPr>
        <w:t xml:space="preserve">Smart Meters = Time Bomb </w:t>
      </w:r>
      <w:r w:rsidRPr="00AA71C3">
        <w:rPr>
          <w:rFonts w:ascii="Segoe UI Symbol" w:eastAsia="Times New Roman" w:hAnsi="Segoe UI Symbol" w:cs="Segoe UI Symbol"/>
          <w:sz w:val="24"/>
          <w:szCs w:val="24"/>
        </w:rPr>
        <w:t>🔥</w:t>
      </w:r>
      <w:r w:rsidRPr="00AA71C3">
        <w:rPr>
          <w:rFonts w:ascii="Times New Roman" w:eastAsia="Times New Roman" w:hAnsi="Times New Roman" w:cs="Times New Roman"/>
          <w:sz w:val="24"/>
          <w:szCs w:val="24"/>
        </w:rPr>
        <w:t>👁️</w:t>
      </w:r>
    </w:p>
    <w:p w:rsidR="00AA71C3" w:rsidRPr="00AA71C3" w:rsidRDefault="00AA71C3" w:rsidP="00AA7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1C3" w:rsidRPr="00AA71C3" w:rsidRDefault="00AA71C3" w:rsidP="00AA7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AA71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https://x.com/naticoineth/status/1879179157483168084?t=CPZb8fa7G_LOJsnGsR-MRA&amp;s=19</w:t>
        </w:r>
      </w:hyperlink>
    </w:p>
    <w:p w:rsidR="00AA71C3" w:rsidRPr="00AA71C3" w:rsidRDefault="00AA71C3" w:rsidP="00AA7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1C3" w:rsidRPr="00AA71C3" w:rsidRDefault="00AA71C3" w:rsidP="00AA7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1C3" w:rsidRDefault="00AA71C3" w:rsidP="00756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71C3" w:rsidRPr="0089793C" w:rsidRDefault="00AA71C3" w:rsidP="00756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793C" w:rsidRPr="0089793C" w:rsidRDefault="0089793C" w:rsidP="00897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93C" w:rsidRDefault="008076A3" w:rsidP="00897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Respected sir/ madam</w:t>
      </w:r>
    </w:p>
    <w:p w:rsidR="008076A3" w:rsidRPr="0089793C" w:rsidRDefault="008076A3" w:rsidP="00897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6A3" w:rsidRPr="00080B79" w:rsidRDefault="008076A3" w:rsidP="008076A3">
      <w:pPr>
        <w:rPr>
          <w:rFonts w:ascii="Times New Roman" w:hAnsi="Times New Roman" w:cs="Times New Roman"/>
          <w:sz w:val="24"/>
          <w:szCs w:val="24"/>
        </w:rPr>
      </w:pPr>
      <w:r w:rsidRPr="008076A3">
        <w:rPr>
          <w:rFonts w:ascii="Times New Roman" w:eastAsia="Times New Roman" w:hAnsi="Times New Roman" w:cs="Times New Roman"/>
          <w:b/>
          <w:sz w:val="24"/>
          <w:szCs w:val="24"/>
        </w:rPr>
        <w:t xml:space="preserve">Sub: </w:t>
      </w:r>
      <w:r w:rsidR="0089793C" w:rsidRPr="0089793C">
        <w:rPr>
          <w:rFonts w:ascii="Times New Roman" w:eastAsia="Times New Roman" w:hAnsi="Times New Roman" w:cs="Times New Roman"/>
          <w:b/>
          <w:sz w:val="24"/>
          <w:szCs w:val="24"/>
        </w:rPr>
        <w:t>Smart meters are fraud played by electric companies and supported by some top elected representatives. </w:t>
      </w:r>
    </w:p>
    <w:p w:rsidR="008076A3" w:rsidRDefault="008076A3" w:rsidP="008076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80B79">
        <w:rPr>
          <w:rFonts w:ascii="Times New Roman" w:hAnsi="Times New Roman" w:cs="Times New Roman"/>
          <w:b/>
          <w:sz w:val="24"/>
          <w:szCs w:val="24"/>
          <w:u w:val="single"/>
        </w:rPr>
        <w:t>Gazatte</w:t>
      </w:r>
      <w:proofErr w:type="spellEnd"/>
      <w:r w:rsidRPr="00080B79">
        <w:rPr>
          <w:rFonts w:ascii="Times New Roman" w:hAnsi="Times New Roman" w:cs="Times New Roman"/>
          <w:b/>
          <w:sz w:val="24"/>
          <w:szCs w:val="24"/>
          <w:u w:val="single"/>
        </w:rPr>
        <w:t xml:space="preserve"> 23.5.22 </w:t>
      </w:r>
    </w:p>
    <w:p w:rsidR="008076A3" w:rsidRPr="00080B79" w:rsidRDefault="008076A3" w:rsidP="008076A3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6A3" w:rsidRDefault="008076A3" w:rsidP="008076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0B79">
        <w:rPr>
          <w:rFonts w:ascii="Times New Roman" w:hAnsi="Times New Roman" w:cs="Times New Roman"/>
          <w:b/>
          <w:sz w:val="24"/>
          <w:szCs w:val="24"/>
          <w:u w:val="single"/>
        </w:rPr>
        <w:t>Page 3 para 2:</w:t>
      </w:r>
      <w:r w:rsidRPr="00080B79">
        <w:rPr>
          <w:rFonts w:ascii="Times New Roman" w:hAnsi="Times New Roman" w:cs="Times New Roman"/>
          <w:sz w:val="24"/>
          <w:szCs w:val="24"/>
        </w:rPr>
        <w:t xml:space="preserve"> all consumers </w:t>
      </w:r>
      <w:r w:rsidRPr="00080B79">
        <w:rPr>
          <w:rFonts w:ascii="Times New Roman" w:hAnsi="Times New Roman" w:cs="Times New Roman"/>
          <w:b/>
          <w:sz w:val="24"/>
          <w:szCs w:val="24"/>
          <w:u w:val="single"/>
        </w:rPr>
        <w:t>but not agriculture consumers</w:t>
      </w:r>
      <w:r w:rsidRPr="00080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6A3" w:rsidRDefault="008076A3" w:rsidP="008076A3">
      <w:pPr>
        <w:rPr>
          <w:rFonts w:ascii="Times New Roman" w:hAnsi="Times New Roman" w:cs="Times New Roman"/>
          <w:sz w:val="24"/>
          <w:szCs w:val="24"/>
        </w:rPr>
      </w:pPr>
    </w:p>
    <w:p w:rsidR="00AA71C3" w:rsidRDefault="00AA71C3" w:rsidP="008076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076A3" w:rsidRPr="00E85B83" w:rsidTr="007D3E1D">
        <w:tc>
          <w:tcPr>
            <w:tcW w:w="3116" w:type="dxa"/>
          </w:tcPr>
          <w:p w:rsidR="008076A3" w:rsidRPr="00E85B83" w:rsidRDefault="008076A3" w:rsidP="007D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Consumers </w:t>
            </w:r>
          </w:p>
        </w:tc>
        <w:tc>
          <w:tcPr>
            <w:tcW w:w="3117" w:type="dxa"/>
          </w:tcPr>
          <w:p w:rsidR="008076A3" w:rsidRPr="00E85B83" w:rsidRDefault="008076A3" w:rsidP="007D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Installation </w:t>
            </w:r>
          </w:p>
        </w:tc>
        <w:tc>
          <w:tcPr>
            <w:tcW w:w="3117" w:type="dxa"/>
          </w:tcPr>
          <w:p w:rsidR="008076A3" w:rsidRPr="00E85B83" w:rsidRDefault="008076A3" w:rsidP="007D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Arrears </w:t>
            </w:r>
          </w:p>
        </w:tc>
      </w:tr>
      <w:tr w:rsidR="008076A3" w:rsidTr="007D3E1D">
        <w:tc>
          <w:tcPr>
            <w:tcW w:w="3116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Agriculture </w:t>
            </w:r>
            <w:r w:rsidR="00756805">
              <w:rPr>
                <w:rFonts w:ascii="Times New Roman" w:hAnsi="Times New Roman" w:cs="Times New Roman"/>
                <w:sz w:val="24"/>
                <w:szCs w:val="24"/>
              </w:rPr>
              <w:t xml:space="preserve">sector </w:t>
            </w:r>
          </w:p>
        </w:tc>
        <w:tc>
          <w:tcPr>
            <w:tcW w:w="3117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3117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43000 crores </w:t>
            </w:r>
          </w:p>
        </w:tc>
      </w:tr>
      <w:tr w:rsidR="008076A3" w:rsidTr="007D3E1D">
        <w:tc>
          <w:tcPr>
            <w:tcW w:w="3116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Residential </w:t>
            </w:r>
          </w:p>
        </w:tc>
        <w:tc>
          <w:tcPr>
            <w:tcW w:w="3117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3117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1662 crores </w:t>
            </w:r>
          </w:p>
        </w:tc>
      </w:tr>
      <w:tr w:rsidR="008076A3" w:rsidTr="007D3E1D">
        <w:tc>
          <w:tcPr>
            <w:tcW w:w="3116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Commercial </w:t>
            </w:r>
          </w:p>
        </w:tc>
        <w:tc>
          <w:tcPr>
            <w:tcW w:w="3117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3117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368 crores </w:t>
            </w:r>
          </w:p>
        </w:tc>
      </w:tr>
    </w:tbl>
    <w:p w:rsidR="008076A3" w:rsidRPr="00E85B83" w:rsidRDefault="008076A3" w:rsidP="008076A3">
      <w:pPr>
        <w:rPr>
          <w:rFonts w:ascii="Times New Roman" w:hAnsi="Times New Roman" w:cs="Times New Roman"/>
          <w:sz w:val="24"/>
          <w:szCs w:val="24"/>
        </w:rPr>
      </w:pPr>
    </w:p>
    <w:p w:rsidR="008076A3" w:rsidRPr="00082462" w:rsidRDefault="008076A3" w:rsidP="008076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82462">
        <w:rPr>
          <w:rFonts w:ascii="Times New Roman" w:hAnsi="Times New Roman" w:cs="Times New Roman"/>
          <w:b/>
          <w:sz w:val="24"/>
          <w:szCs w:val="24"/>
          <w:u w:val="single"/>
        </w:rPr>
        <w:t>Rs</w:t>
      </w:r>
      <w:proofErr w:type="spellEnd"/>
      <w:r w:rsidRPr="00082462">
        <w:rPr>
          <w:rFonts w:ascii="Times New Roman" w:hAnsi="Times New Roman" w:cs="Times New Roman"/>
          <w:b/>
          <w:sz w:val="24"/>
          <w:szCs w:val="24"/>
          <w:u w:val="single"/>
        </w:rPr>
        <w:t xml:space="preserve">. 27000 crores are invested to recover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Rs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368 crores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082462">
        <w:rPr>
          <w:rFonts w:ascii="Times New Roman" w:hAnsi="Times New Roman" w:cs="Times New Roman"/>
          <w:b/>
          <w:sz w:val="24"/>
          <w:szCs w:val="24"/>
          <w:u w:val="single"/>
        </w:rPr>
        <w:t>rores</w:t>
      </w:r>
      <w:proofErr w:type="spellEnd"/>
      <w:r w:rsidRPr="0008246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8076A3" w:rsidRDefault="008076A3" w:rsidP="008076A3">
      <w:pPr>
        <w:rPr>
          <w:rFonts w:ascii="Times New Roman" w:hAnsi="Times New Roman" w:cs="Times New Roman"/>
          <w:sz w:val="24"/>
          <w:szCs w:val="24"/>
        </w:rPr>
      </w:pPr>
    </w:p>
    <w:p w:rsidR="00B21C26" w:rsidRDefault="00B21C26" w:rsidP="008076A3">
      <w:pPr>
        <w:rPr>
          <w:rFonts w:ascii="Times New Roman" w:hAnsi="Times New Roman" w:cs="Times New Roman"/>
          <w:sz w:val="24"/>
          <w:szCs w:val="24"/>
        </w:rPr>
      </w:pPr>
    </w:p>
    <w:p w:rsidR="00B21C26" w:rsidRDefault="00B21C26" w:rsidP="008076A3">
      <w:pPr>
        <w:rPr>
          <w:rFonts w:ascii="Times New Roman" w:hAnsi="Times New Roman" w:cs="Times New Roman"/>
          <w:sz w:val="24"/>
          <w:szCs w:val="24"/>
        </w:rPr>
      </w:pPr>
    </w:p>
    <w:p w:rsidR="00B21C26" w:rsidRPr="00080B79" w:rsidRDefault="00B21C26" w:rsidP="008076A3">
      <w:pPr>
        <w:rPr>
          <w:rFonts w:ascii="Times New Roman" w:hAnsi="Times New Roman" w:cs="Times New Roman"/>
          <w:sz w:val="24"/>
          <w:szCs w:val="24"/>
        </w:rPr>
      </w:pPr>
    </w:p>
    <w:p w:rsidR="008076A3" w:rsidRDefault="008076A3" w:rsidP="008076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80B79">
        <w:rPr>
          <w:rFonts w:ascii="Times New Roman" w:hAnsi="Times New Roman" w:cs="Times New Roman"/>
          <w:b/>
          <w:sz w:val="24"/>
          <w:szCs w:val="24"/>
        </w:rPr>
        <w:t xml:space="preserve">Transmission loss in other districts more than 16 to 25%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076A3" w:rsidTr="007D3E1D">
        <w:tc>
          <w:tcPr>
            <w:tcW w:w="3116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Consumers </w:t>
            </w:r>
          </w:p>
        </w:tc>
        <w:tc>
          <w:tcPr>
            <w:tcW w:w="3117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Loss of transmission and distribution </w:t>
            </w:r>
          </w:p>
        </w:tc>
        <w:tc>
          <w:tcPr>
            <w:tcW w:w="3117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Installation of smart meters </w:t>
            </w:r>
          </w:p>
        </w:tc>
      </w:tr>
      <w:tr w:rsidR="008076A3" w:rsidRPr="00375128" w:rsidTr="007D3E1D">
        <w:tc>
          <w:tcPr>
            <w:tcW w:w="3116" w:type="dxa"/>
          </w:tcPr>
          <w:p w:rsidR="008076A3" w:rsidRPr="00375128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128">
              <w:rPr>
                <w:rFonts w:ascii="Times New Roman" w:hAnsi="Times New Roman" w:cs="Times New Roman"/>
                <w:sz w:val="24"/>
                <w:szCs w:val="24"/>
              </w:rPr>
              <w:t xml:space="preserve">Mumbai </w:t>
            </w:r>
          </w:p>
        </w:tc>
        <w:tc>
          <w:tcPr>
            <w:tcW w:w="3117" w:type="dxa"/>
          </w:tcPr>
          <w:p w:rsidR="008076A3" w:rsidRPr="00375128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128">
              <w:rPr>
                <w:rFonts w:ascii="Times New Roman" w:hAnsi="Times New Roman" w:cs="Times New Roman"/>
                <w:sz w:val="24"/>
                <w:szCs w:val="24"/>
              </w:rPr>
              <w:t xml:space="preserve">3.5% </w:t>
            </w:r>
          </w:p>
        </w:tc>
        <w:tc>
          <w:tcPr>
            <w:tcW w:w="3117" w:type="dxa"/>
          </w:tcPr>
          <w:p w:rsidR="008076A3" w:rsidRPr="00375128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128">
              <w:rPr>
                <w:rFonts w:ascii="Times New Roman" w:hAnsi="Times New Roman" w:cs="Times New Roman"/>
                <w:sz w:val="24"/>
                <w:szCs w:val="24"/>
              </w:rPr>
              <w:t>Forci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ble installation without any improved in reduction of transmission and distribution losses </w:t>
            </w:r>
          </w:p>
        </w:tc>
      </w:tr>
      <w:tr w:rsidR="008076A3" w:rsidRPr="00375128" w:rsidTr="007D3E1D">
        <w:tc>
          <w:tcPr>
            <w:tcW w:w="3116" w:type="dxa"/>
          </w:tcPr>
          <w:p w:rsidR="008076A3" w:rsidRPr="00375128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128">
              <w:rPr>
                <w:rFonts w:ascii="Times New Roman" w:hAnsi="Times New Roman" w:cs="Times New Roman"/>
                <w:sz w:val="24"/>
                <w:szCs w:val="24"/>
              </w:rPr>
              <w:t xml:space="preserve">Outside district </w:t>
            </w:r>
          </w:p>
        </w:tc>
        <w:tc>
          <w:tcPr>
            <w:tcW w:w="3117" w:type="dxa"/>
          </w:tcPr>
          <w:p w:rsidR="008076A3" w:rsidRPr="00375128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128">
              <w:rPr>
                <w:rFonts w:ascii="Times New Roman" w:hAnsi="Times New Roman" w:cs="Times New Roman"/>
                <w:sz w:val="24"/>
                <w:szCs w:val="24"/>
              </w:rPr>
              <w:t xml:space="preserve">Above 20% </w:t>
            </w:r>
          </w:p>
        </w:tc>
        <w:tc>
          <w:tcPr>
            <w:tcW w:w="3117" w:type="dxa"/>
          </w:tcPr>
          <w:p w:rsidR="008076A3" w:rsidRPr="00375128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128">
              <w:rPr>
                <w:rFonts w:ascii="Times New Roman" w:hAnsi="Times New Roman" w:cs="Times New Roman"/>
                <w:sz w:val="24"/>
                <w:szCs w:val="24"/>
              </w:rPr>
              <w:t xml:space="preserve">Not implemented </w:t>
            </w:r>
          </w:p>
        </w:tc>
      </w:tr>
    </w:tbl>
    <w:p w:rsidR="008076A3" w:rsidRDefault="008076A3" w:rsidP="008076A3">
      <w:pPr>
        <w:rPr>
          <w:rFonts w:ascii="Times New Roman" w:hAnsi="Times New Roman" w:cs="Times New Roman"/>
          <w:b/>
          <w:sz w:val="24"/>
          <w:szCs w:val="24"/>
        </w:rPr>
      </w:pPr>
    </w:p>
    <w:p w:rsidR="008076A3" w:rsidRDefault="008076A3" w:rsidP="008076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Contradiction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995"/>
        <w:gridCol w:w="2117"/>
        <w:gridCol w:w="3173"/>
      </w:tblGrid>
      <w:tr w:rsidR="008076A3" w:rsidRPr="00C041B1" w:rsidTr="007D3E1D">
        <w:tc>
          <w:tcPr>
            <w:tcW w:w="2065" w:type="dxa"/>
          </w:tcPr>
          <w:p w:rsidR="008076A3" w:rsidRPr="00C041B1" w:rsidRDefault="008076A3" w:rsidP="007D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</w:t>
            </w:r>
          </w:p>
        </w:tc>
        <w:tc>
          <w:tcPr>
            <w:tcW w:w="1995" w:type="dxa"/>
          </w:tcPr>
          <w:p w:rsidR="008076A3" w:rsidRPr="00C041B1" w:rsidRDefault="008076A3" w:rsidP="007D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Electronic meter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years ago </w:t>
            </w:r>
          </w:p>
        </w:tc>
        <w:tc>
          <w:tcPr>
            <w:tcW w:w="2117" w:type="dxa"/>
          </w:tcPr>
          <w:p w:rsidR="008076A3" w:rsidRPr="00C041B1" w:rsidRDefault="008076A3" w:rsidP="007D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Smart meter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now </w:t>
            </w:r>
          </w:p>
        </w:tc>
        <w:tc>
          <w:tcPr>
            <w:tcW w:w="3173" w:type="dxa"/>
          </w:tcPr>
          <w:p w:rsidR="008076A3" w:rsidRPr="00C041B1" w:rsidRDefault="008076A3" w:rsidP="007D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8076A3" w:rsidRPr="00C041B1" w:rsidTr="007D3E1D">
        <w:tc>
          <w:tcPr>
            <w:tcW w:w="2065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Video of Shri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Devendra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Fadnavis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direction </w:t>
            </w:r>
          </w:p>
        </w:tc>
        <w:tc>
          <w:tcPr>
            <w:tcW w:w="1995" w:type="dxa"/>
          </w:tcPr>
          <w:p w:rsidR="008076A3" w:rsidRPr="007622DB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</w:t>
            </w:r>
          </w:p>
        </w:tc>
        <w:tc>
          <w:tcPr>
            <w:tcW w:w="2117" w:type="dxa"/>
          </w:tcPr>
          <w:p w:rsidR="008076A3" w:rsidRPr="007622DB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DB">
              <w:rPr>
                <w:rFonts w:ascii="Times New Roman" w:hAnsi="Times New Roman" w:cs="Times New Roman"/>
                <w:sz w:val="24"/>
                <w:szCs w:val="24"/>
              </w:rPr>
              <w:t xml:space="preserve">Only to government </w:t>
            </w:r>
            <w:r w:rsidRPr="00762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buildings, feeders and substations. </w:t>
            </w:r>
          </w:p>
        </w:tc>
        <w:tc>
          <w:tcPr>
            <w:tcW w:w="3173" w:type="dxa"/>
          </w:tcPr>
          <w:p w:rsidR="008076A3" w:rsidRPr="007622DB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Forcibly installed every where </w:t>
            </w:r>
          </w:p>
        </w:tc>
      </w:tr>
      <w:tr w:rsidR="008076A3" w:rsidRPr="00C041B1" w:rsidTr="007D3E1D">
        <w:tc>
          <w:tcPr>
            <w:tcW w:w="2065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Study carried out </w:t>
            </w:r>
          </w:p>
        </w:tc>
        <w:tc>
          <w:tcPr>
            <w:tcW w:w="1995" w:type="dxa"/>
          </w:tcPr>
          <w:p w:rsidR="008076A3" w:rsidRPr="008466F7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F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117" w:type="dxa"/>
          </w:tcPr>
          <w:p w:rsidR="008076A3" w:rsidRPr="008466F7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F7">
              <w:rPr>
                <w:rFonts w:ascii="Times New Roman" w:hAnsi="Times New Roman" w:cs="Times New Roman"/>
                <w:sz w:val="24"/>
                <w:szCs w:val="24"/>
              </w:rPr>
              <w:t xml:space="preserve">Fraud and not disclosed </w:t>
            </w:r>
          </w:p>
        </w:tc>
        <w:tc>
          <w:tcPr>
            <w:tcW w:w="3173" w:type="dxa"/>
          </w:tcPr>
          <w:p w:rsidR="008076A3" w:rsidRPr="008466F7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6F7">
              <w:rPr>
                <w:rFonts w:ascii="Times New Roman" w:hAnsi="Times New Roman" w:cs="Times New Roman"/>
                <w:sz w:val="24"/>
                <w:szCs w:val="24"/>
              </w:rPr>
              <w:t xml:space="preserve">Cheating public </w:t>
            </w:r>
          </w:p>
        </w:tc>
      </w:tr>
      <w:tr w:rsidR="008076A3" w:rsidRPr="00C041B1" w:rsidTr="007D3E1D">
        <w:tc>
          <w:tcPr>
            <w:tcW w:w="2065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Notice </w:t>
            </w:r>
          </w:p>
        </w:tc>
        <w:tc>
          <w:tcPr>
            <w:tcW w:w="1995" w:type="dxa"/>
          </w:tcPr>
          <w:p w:rsidR="008076A3" w:rsidRPr="00834BFA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F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117" w:type="dxa"/>
          </w:tcPr>
          <w:p w:rsidR="008076A3" w:rsidRPr="00834BFA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FA">
              <w:rPr>
                <w:rFonts w:ascii="Times New Roman" w:hAnsi="Times New Roman" w:cs="Times New Roman"/>
                <w:sz w:val="24"/>
                <w:szCs w:val="24"/>
              </w:rPr>
              <w:t xml:space="preserve">Concealed many facts from consumers </w:t>
            </w:r>
          </w:p>
        </w:tc>
        <w:tc>
          <w:tcPr>
            <w:tcW w:w="3173" w:type="dxa"/>
          </w:tcPr>
          <w:p w:rsidR="008076A3" w:rsidRDefault="008076A3" w:rsidP="008076A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Without consent.</w:t>
            </w:r>
          </w:p>
          <w:p w:rsidR="008076A3" w:rsidRDefault="008076A3" w:rsidP="008076A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Notice defective </w:t>
            </w:r>
          </w:p>
          <w:p w:rsidR="008076A3" w:rsidRDefault="008076A3" w:rsidP="008076A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Notice not issued to each consumers</w:t>
            </w:r>
          </w:p>
          <w:p w:rsidR="008076A3" w:rsidRDefault="008076A3" w:rsidP="008076A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Notice do not give choice of meter </w:t>
            </w:r>
          </w:p>
          <w:p w:rsidR="008076A3" w:rsidRPr="00834BFA" w:rsidRDefault="008076A3" w:rsidP="008076A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Contempt of MERC order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20.12.23 in Case no. 203 of 2022 ( para 12) </w:t>
            </w:r>
          </w:p>
        </w:tc>
      </w:tr>
      <w:tr w:rsidR="008076A3" w:rsidRPr="00C041B1" w:rsidTr="007D3E1D">
        <w:tc>
          <w:tcPr>
            <w:tcW w:w="2065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Weights and measures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certificate </w:t>
            </w:r>
          </w:p>
        </w:tc>
        <w:tc>
          <w:tcPr>
            <w:tcW w:w="1995" w:type="dxa"/>
          </w:tcPr>
          <w:p w:rsidR="008076A3" w:rsidRPr="00834BFA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8076A3" w:rsidRPr="00834BFA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obtained </w:t>
            </w:r>
          </w:p>
        </w:tc>
        <w:tc>
          <w:tcPr>
            <w:tcW w:w="3173" w:type="dxa"/>
          </w:tcPr>
          <w:p w:rsidR="008076A3" w:rsidRDefault="008076A3" w:rsidP="007D3E1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Cheating consumers </w:t>
            </w:r>
          </w:p>
        </w:tc>
      </w:tr>
      <w:tr w:rsidR="008076A3" w:rsidRPr="00C041B1" w:rsidTr="007D3E1D">
        <w:tc>
          <w:tcPr>
            <w:tcW w:w="2065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Forcible installation in new building without consent of occupants </w:t>
            </w:r>
          </w:p>
        </w:tc>
        <w:tc>
          <w:tcPr>
            <w:tcW w:w="1995" w:type="dxa"/>
          </w:tcPr>
          <w:p w:rsidR="008076A3" w:rsidRPr="00834BFA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117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compulsory </w:t>
            </w:r>
          </w:p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 is guideline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MERC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order case 203 of 22 </w:t>
            </w:r>
          </w:p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6A3" w:rsidRPr="00834BFA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Forcibly builders are threatened to not give OC </w:t>
            </w:r>
          </w:p>
        </w:tc>
        <w:tc>
          <w:tcPr>
            <w:tcW w:w="3173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Gazette 28.2.2022 </w:t>
            </w:r>
          </w:p>
          <w:p w:rsidR="008076A3" w:rsidRDefault="008076A3" w:rsidP="008076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6DC6">
              <w:rPr>
                <w:rFonts w:ascii="Times New Roman" w:hAnsi="Times New Roman" w:cs="Times New Roman"/>
                <w:sz w:val="24"/>
                <w:szCs w:val="24"/>
              </w:rPr>
              <w:t xml:space="preserve">new connections with smart meters </w:t>
            </w:r>
          </w:p>
          <w:p w:rsidR="008076A3" w:rsidRPr="00746DC6" w:rsidRDefault="008076A3" w:rsidP="008076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6DC6">
              <w:rPr>
                <w:rFonts w:ascii="Times New Roman" w:hAnsi="Times New Roman" w:cs="Times New Roman"/>
                <w:sz w:val="24"/>
                <w:szCs w:val="24"/>
              </w:rPr>
              <w:t xml:space="preserve">replaced with smart meters </w:t>
            </w:r>
          </w:p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UDD GR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29.11.2024 page 3 para 2</w:t>
            </w:r>
          </w:p>
          <w:p w:rsidR="008076A3" w:rsidRPr="00F91D62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6A3" w:rsidRPr="00C041B1" w:rsidTr="007D3E1D">
        <w:tc>
          <w:tcPr>
            <w:tcW w:w="2065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Reduction of cost per unit </w:t>
            </w:r>
          </w:p>
        </w:tc>
        <w:tc>
          <w:tcPr>
            <w:tcW w:w="1995" w:type="dxa"/>
          </w:tcPr>
          <w:p w:rsidR="008076A3" w:rsidRPr="00C041B1" w:rsidRDefault="008076A3" w:rsidP="007D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</w:p>
        </w:tc>
        <w:tc>
          <w:tcPr>
            <w:tcW w:w="2117" w:type="dxa"/>
          </w:tcPr>
          <w:p w:rsidR="008076A3" w:rsidRPr="00E7149E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9E">
              <w:rPr>
                <w:rFonts w:ascii="Times New Roman" w:hAnsi="Times New Roman" w:cs="Times New Roman"/>
                <w:sz w:val="24"/>
                <w:szCs w:val="24"/>
              </w:rPr>
              <w:t xml:space="preserve">Zero </w:t>
            </w:r>
          </w:p>
        </w:tc>
        <w:tc>
          <w:tcPr>
            <w:tcW w:w="3173" w:type="dxa"/>
          </w:tcPr>
          <w:p w:rsidR="008076A3" w:rsidRPr="00E7149E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9E">
              <w:rPr>
                <w:rFonts w:ascii="Times New Roman" w:hAnsi="Times New Roman" w:cs="Times New Roman"/>
                <w:sz w:val="24"/>
                <w:szCs w:val="24"/>
              </w:rPr>
              <w:t xml:space="preserve">No benefits to consumers </w:t>
            </w:r>
          </w:p>
        </w:tc>
      </w:tr>
      <w:tr w:rsidR="008076A3" w:rsidRPr="00C041B1" w:rsidTr="007D3E1D">
        <w:tc>
          <w:tcPr>
            <w:tcW w:w="2065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Increase in cost per unit </w:t>
            </w:r>
          </w:p>
        </w:tc>
        <w:tc>
          <w:tcPr>
            <w:tcW w:w="1995" w:type="dxa"/>
          </w:tcPr>
          <w:p w:rsidR="008076A3" w:rsidRPr="00C041B1" w:rsidRDefault="008076A3" w:rsidP="007D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</w:p>
        </w:tc>
        <w:tc>
          <w:tcPr>
            <w:tcW w:w="2117" w:type="dxa"/>
          </w:tcPr>
          <w:p w:rsidR="008076A3" w:rsidRPr="00E7149E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 increase after ARR is submitted to MERC</w:t>
            </w:r>
          </w:p>
        </w:tc>
        <w:tc>
          <w:tcPr>
            <w:tcW w:w="3173" w:type="dxa"/>
          </w:tcPr>
          <w:p w:rsidR="008076A3" w:rsidRPr="00E7149E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Cheating. concealing of true facts </w:t>
            </w:r>
          </w:p>
        </w:tc>
      </w:tr>
      <w:tr w:rsidR="008076A3" w:rsidRPr="00082462" w:rsidTr="007D3E1D">
        <w:tc>
          <w:tcPr>
            <w:tcW w:w="2065" w:type="dxa"/>
          </w:tcPr>
          <w:p w:rsidR="008076A3" w:rsidRPr="00082462" w:rsidRDefault="008076A3" w:rsidP="007D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Legal position </w:t>
            </w:r>
          </w:p>
        </w:tc>
        <w:tc>
          <w:tcPr>
            <w:tcW w:w="1995" w:type="dxa"/>
          </w:tcPr>
          <w:p w:rsidR="008076A3" w:rsidRPr="00082462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 meters were installed in 2024</w:t>
            </w:r>
          </w:p>
        </w:tc>
        <w:tc>
          <w:tcPr>
            <w:tcW w:w="2117" w:type="dxa"/>
          </w:tcPr>
          <w:p w:rsidR="008076A3" w:rsidRPr="00082462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62">
              <w:rPr>
                <w:rFonts w:ascii="Times New Roman" w:hAnsi="Times New Roman" w:cs="Times New Roman"/>
                <w:sz w:val="24"/>
                <w:szCs w:val="24"/>
              </w:rPr>
              <w:t>Not compulsory</w:t>
            </w:r>
          </w:p>
        </w:tc>
        <w:tc>
          <w:tcPr>
            <w:tcW w:w="3173" w:type="dxa"/>
          </w:tcPr>
          <w:p w:rsidR="008076A3" w:rsidRPr="00082462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62">
              <w:rPr>
                <w:rFonts w:ascii="Times New Roman" w:hAnsi="Times New Roman" w:cs="Times New Roman"/>
                <w:sz w:val="24"/>
                <w:szCs w:val="24"/>
              </w:rPr>
              <w:t xml:space="preserve">Electronic companies cheating and forcing consumers illegally </w:t>
            </w:r>
          </w:p>
        </w:tc>
      </w:tr>
      <w:tr w:rsidR="008076A3" w:rsidRPr="00082462" w:rsidTr="007D3E1D">
        <w:tc>
          <w:tcPr>
            <w:tcW w:w="2065" w:type="dxa"/>
          </w:tcPr>
          <w:p w:rsidR="008076A3" w:rsidRPr="00082462" w:rsidRDefault="008076A3" w:rsidP="007D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Opposition by elected representatives </w:t>
            </w:r>
          </w:p>
        </w:tc>
        <w:tc>
          <w:tcPr>
            <w:tcW w:w="1995" w:type="dxa"/>
          </w:tcPr>
          <w:p w:rsidR="008076A3" w:rsidRPr="00082462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117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Video of </w:t>
            </w:r>
          </w:p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Amin Patel and many others jointly</w:t>
            </w:r>
          </w:p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6A3" w:rsidRPr="00082462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Ajay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Chowdhry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73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 elected representatives are not taking seriously </w:t>
            </w:r>
          </w:p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6A3" w:rsidRPr="00082462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one wants to hit the road continuously or move the court.</w:t>
            </w:r>
          </w:p>
        </w:tc>
      </w:tr>
      <w:tr w:rsidR="008076A3" w:rsidRPr="00C041B1" w:rsidTr="007D3E1D">
        <w:tc>
          <w:tcPr>
            <w:tcW w:w="2065" w:type="dxa"/>
          </w:tcPr>
          <w:p w:rsidR="008076A3" w:rsidRPr="00082462" w:rsidRDefault="008076A3" w:rsidP="007D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Investment </w:t>
            </w:r>
          </w:p>
        </w:tc>
        <w:tc>
          <w:tcPr>
            <w:tcW w:w="1995" w:type="dxa"/>
          </w:tcPr>
          <w:p w:rsidR="008076A3" w:rsidRPr="00C041B1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Thousands of crores </w:t>
            </w:r>
          </w:p>
        </w:tc>
        <w:tc>
          <w:tcPr>
            <w:tcW w:w="2117" w:type="dxa"/>
          </w:tcPr>
          <w:p w:rsidR="008076A3" w:rsidRPr="00C041B1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27000 crores </w:t>
            </w:r>
          </w:p>
        </w:tc>
        <w:tc>
          <w:tcPr>
            <w:tcW w:w="3173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Money spent on electronic meters goes down drain </w:t>
            </w:r>
          </w:p>
        </w:tc>
      </w:tr>
      <w:tr w:rsidR="008076A3" w:rsidTr="007D3E1D">
        <w:tc>
          <w:tcPr>
            <w:tcW w:w="2065" w:type="dxa"/>
          </w:tcPr>
          <w:p w:rsidR="008076A3" w:rsidRPr="00082462" w:rsidRDefault="008076A3" w:rsidP="007D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Destruction of public property </w:t>
            </w:r>
          </w:p>
        </w:tc>
        <w:tc>
          <w:tcPr>
            <w:tcW w:w="1995" w:type="dxa"/>
          </w:tcPr>
          <w:p w:rsidR="008076A3" w:rsidRPr="00082462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62">
              <w:rPr>
                <w:rFonts w:ascii="Times New Roman" w:hAnsi="Times New Roman" w:cs="Times New Roman"/>
                <w:sz w:val="24"/>
                <w:szCs w:val="24"/>
              </w:rPr>
              <w:t xml:space="preserve">Where will these electronic meter be used </w:t>
            </w:r>
          </w:p>
        </w:tc>
        <w:tc>
          <w:tcPr>
            <w:tcW w:w="2117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73" w:type="dxa"/>
          </w:tcPr>
          <w:p w:rsidR="008076A3" w:rsidRPr="00082462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62">
              <w:rPr>
                <w:rFonts w:ascii="Times New Roman" w:hAnsi="Times New Roman" w:cs="Times New Roman"/>
                <w:sz w:val="24"/>
                <w:szCs w:val="24"/>
              </w:rPr>
              <w:t>Pollution and destruction</w:t>
            </w:r>
          </w:p>
        </w:tc>
      </w:tr>
      <w:tr w:rsidR="008076A3" w:rsidRPr="00082462" w:rsidTr="007D3E1D">
        <w:tc>
          <w:tcPr>
            <w:tcW w:w="2065" w:type="dxa"/>
          </w:tcPr>
          <w:p w:rsidR="008076A3" w:rsidRPr="00082462" w:rsidRDefault="008076A3" w:rsidP="007D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4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Cost </w:t>
            </w:r>
          </w:p>
        </w:tc>
        <w:tc>
          <w:tcPr>
            <w:tcW w:w="1995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600 with long lasting life </w:t>
            </w:r>
          </w:p>
          <w:p w:rsidR="008076A3" w:rsidRPr="00082462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6000 </w:t>
            </w:r>
          </w:p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6A3" w:rsidRPr="00082462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076A3" w:rsidRPr="00082462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are the additional ingredients which cost 10 times more </w:t>
            </w:r>
          </w:p>
        </w:tc>
      </w:tr>
      <w:tr w:rsidR="008076A3" w:rsidRPr="00082462" w:rsidTr="007D3E1D">
        <w:tc>
          <w:tcPr>
            <w:tcW w:w="2065" w:type="dxa"/>
          </w:tcPr>
          <w:p w:rsidR="008076A3" w:rsidRPr="00082462" w:rsidRDefault="008076A3" w:rsidP="007D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Maintanence </w:t>
            </w:r>
          </w:p>
        </w:tc>
        <w:tc>
          <w:tcPr>
            <w:tcW w:w="1995" w:type="dxa"/>
          </w:tcPr>
          <w:p w:rsidR="008076A3" w:rsidRPr="00082462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Nil </w:t>
            </w:r>
          </w:p>
        </w:tc>
        <w:tc>
          <w:tcPr>
            <w:tcW w:w="2117" w:type="dxa"/>
          </w:tcPr>
          <w:p w:rsidR="008076A3" w:rsidRPr="00082462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6000 per year </w:t>
            </w:r>
          </w:p>
        </w:tc>
        <w:tc>
          <w:tcPr>
            <w:tcW w:w="3173" w:type="dxa"/>
          </w:tcPr>
          <w:p w:rsidR="008076A3" w:rsidRPr="00082462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Unreasonable inflated </w:t>
            </w:r>
          </w:p>
        </w:tc>
      </w:tr>
      <w:tr w:rsidR="008076A3" w:rsidRPr="00082462" w:rsidTr="007D3E1D">
        <w:tc>
          <w:tcPr>
            <w:tcW w:w="2065" w:type="dxa"/>
          </w:tcPr>
          <w:p w:rsidR="008076A3" w:rsidRPr="00082462" w:rsidRDefault="008076A3" w:rsidP="007D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Life expectancy </w:t>
            </w:r>
          </w:p>
        </w:tc>
        <w:tc>
          <w:tcPr>
            <w:tcW w:w="1995" w:type="dxa"/>
          </w:tcPr>
          <w:p w:rsidR="008076A3" w:rsidRPr="00082462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Long life </w:t>
            </w:r>
          </w:p>
        </w:tc>
        <w:tc>
          <w:tcPr>
            <w:tcW w:w="2117" w:type="dxa"/>
          </w:tcPr>
          <w:p w:rsidR="008076A3" w:rsidRPr="00082462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months </w:t>
            </w:r>
          </w:p>
        </w:tc>
        <w:tc>
          <w:tcPr>
            <w:tcW w:w="3173" w:type="dxa"/>
          </w:tcPr>
          <w:p w:rsidR="008076A3" w:rsidRPr="00082462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Every 90 months recurring expenses. </w:t>
            </w:r>
          </w:p>
        </w:tc>
      </w:tr>
      <w:tr w:rsidR="008076A3" w:rsidRPr="00082462" w:rsidTr="007D3E1D">
        <w:tc>
          <w:tcPr>
            <w:tcW w:w="2065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Contradictory stand </w:t>
            </w:r>
          </w:p>
        </w:tc>
        <w:tc>
          <w:tcPr>
            <w:tcW w:w="1995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Installed in all </w:t>
            </w:r>
          </w:p>
        </w:tc>
        <w:tc>
          <w:tcPr>
            <w:tcW w:w="2117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to residential </w:t>
            </w:r>
          </w:p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to agriculture sector </w:t>
            </w:r>
          </w:p>
        </w:tc>
        <w:tc>
          <w:tcPr>
            <w:tcW w:w="3173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Confusion and wrongful destruction of tax payer money </w:t>
            </w:r>
          </w:p>
        </w:tc>
      </w:tr>
      <w:tr w:rsidR="008076A3" w:rsidRPr="00082462" w:rsidTr="007D3E1D">
        <w:tc>
          <w:tcPr>
            <w:tcW w:w="2065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Payment facilities </w:t>
            </w:r>
          </w:p>
        </w:tc>
        <w:tc>
          <w:tcPr>
            <w:tcW w:w="1995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days after using </w:t>
            </w:r>
          </w:p>
        </w:tc>
        <w:tc>
          <w:tcPr>
            <w:tcW w:w="2117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Prepaid </w:t>
            </w:r>
          </w:p>
        </w:tc>
        <w:tc>
          <w:tcPr>
            <w:tcW w:w="3173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Illegally implemented </w:t>
            </w:r>
          </w:p>
        </w:tc>
      </w:tr>
      <w:tr w:rsidR="008076A3" w:rsidRPr="00082462" w:rsidTr="007D3E1D">
        <w:tc>
          <w:tcPr>
            <w:tcW w:w="2065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BEST letter to energy dept.</w:t>
            </w:r>
          </w:p>
        </w:tc>
        <w:tc>
          <w:tcPr>
            <w:tcW w:w="1995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</w:p>
        </w:tc>
        <w:tc>
          <w:tcPr>
            <w:tcW w:w="2117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answer even after 70 days. </w:t>
            </w:r>
          </w:p>
        </w:tc>
        <w:tc>
          <w:tcPr>
            <w:tcW w:w="3173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22.10.24 to Energy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BEST undertaking </w:t>
            </w:r>
          </w:p>
        </w:tc>
      </w:tr>
      <w:tr w:rsidR="008076A3" w:rsidRPr="00082462" w:rsidTr="007D3E1D">
        <w:tc>
          <w:tcPr>
            <w:tcW w:w="2065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Inflated bills </w:t>
            </w:r>
          </w:p>
        </w:tc>
        <w:tc>
          <w:tcPr>
            <w:tcW w:w="1995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Hardly </w:t>
            </w:r>
          </w:p>
        </w:tc>
        <w:tc>
          <w:tcPr>
            <w:tcW w:w="2117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Many complaints </w:t>
            </w:r>
          </w:p>
        </w:tc>
        <w:tc>
          <w:tcPr>
            <w:tcW w:w="3173" w:type="dxa"/>
          </w:tcPr>
          <w:p w:rsidR="008076A3" w:rsidRDefault="008076A3" w:rsidP="007D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Cheating </w:t>
            </w:r>
          </w:p>
        </w:tc>
      </w:tr>
    </w:tbl>
    <w:p w:rsidR="00934D70" w:rsidRPr="00934D70" w:rsidRDefault="00934D70" w:rsidP="00934D7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076A3" w:rsidRPr="00080B79" w:rsidRDefault="008076A3" w:rsidP="008076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B79">
        <w:rPr>
          <w:rFonts w:ascii="Times New Roman" w:hAnsi="Times New Roman" w:cs="Times New Roman"/>
          <w:b/>
          <w:sz w:val="24"/>
          <w:szCs w:val="24"/>
          <w:u w:val="single"/>
        </w:rPr>
        <w:t>Para 2(ii):</w:t>
      </w:r>
      <w:r w:rsidRPr="00080B79">
        <w:rPr>
          <w:rFonts w:ascii="Times New Roman" w:hAnsi="Times New Roman" w:cs="Times New Roman"/>
          <w:sz w:val="24"/>
          <w:szCs w:val="24"/>
        </w:rPr>
        <w:t xml:space="preserve"> all smart meters with prepayment mode </w:t>
      </w:r>
      <w:r>
        <w:rPr>
          <w:rFonts w:ascii="Times New Roman" w:hAnsi="Times New Roman" w:cs="Times New Roman"/>
          <w:sz w:val="24"/>
          <w:szCs w:val="24"/>
        </w:rPr>
        <w:t xml:space="preserve">(cheating and concealing of true facts) </w:t>
      </w:r>
    </w:p>
    <w:p w:rsidR="008076A3" w:rsidRPr="00080B79" w:rsidRDefault="008076A3" w:rsidP="008076A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076A3" w:rsidRPr="00080B79" w:rsidRDefault="008076A3" w:rsidP="008076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0B79">
        <w:rPr>
          <w:rFonts w:ascii="Times New Roman" w:hAnsi="Times New Roman" w:cs="Times New Roman"/>
          <w:sz w:val="24"/>
          <w:szCs w:val="24"/>
        </w:rPr>
        <w:t xml:space="preserve">UDD Gr </w:t>
      </w:r>
      <w:proofErr w:type="spellStart"/>
      <w:r w:rsidRPr="00080B79">
        <w:rPr>
          <w:rFonts w:ascii="Times New Roman" w:hAnsi="Times New Roman" w:cs="Times New Roman"/>
          <w:sz w:val="24"/>
          <w:szCs w:val="24"/>
        </w:rPr>
        <w:t>dt.</w:t>
      </w:r>
      <w:proofErr w:type="spellEnd"/>
      <w:r w:rsidRPr="00080B79">
        <w:rPr>
          <w:rFonts w:ascii="Times New Roman" w:hAnsi="Times New Roman" w:cs="Times New Roman"/>
          <w:sz w:val="24"/>
          <w:szCs w:val="24"/>
        </w:rPr>
        <w:t xml:space="preserve"> 29.11.2024: to install smart meters in all new buildings compulsorily. </w:t>
      </w:r>
      <w:r w:rsidRPr="00080B79">
        <w:rPr>
          <w:rFonts w:ascii="Times New Roman" w:hAnsi="Times New Roman" w:cs="Times New Roman"/>
          <w:b/>
          <w:sz w:val="24"/>
          <w:szCs w:val="24"/>
          <w:u w:val="single"/>
        </w:rPr>
        <w:t xml:space="preserve">Illegal </w:t>
      </w:r>
      <w:r w:rsidR="00D04720" w:rsidRPr="00080B79">
        <w:rPr>
          <w:rFonts w:ascii="Times New Roman" w:hAnsi="Times New Roman" w:cs="Times New Roman"/>
          <w:b/>
          <w:sz w:val="24"/>
          <w:szCs w:val="24"/>
          <w:u w:val="single"/>
        </w:rPr>
        <w:t>GR and</w:t>
      </w:r>
      <w:r w:rsidRPr="00080B79">
        <w:rPr>
          <w:rFonts w:ascii="Times New Roman" w:hAnsi="Times New Roman" w:cs="Times New Roman"/>
          <w:b/>
          <w:sz w:val="24"/>
          <w:szCs w:val="24"/>
          <w:u w:val="single"/>
        </w:rPr>
        <w:t xml:space="preserve"> against the </w:t>
      </w:r>
      <w:proofErr w:type="spellStart"/>
      <w:r w:rsidRPr="00080B79">
        <w:rPr>
          <w:rFonts w:ascii="Times New Roman" w:hAnsi="Times New Roman" w:cs="Times New Roman"/>
          <w:b/>
          <w:sz w:val="24"/>
          <w:szCs w:val="24"/>
          <w:u w:val="single"/>
        </w:rPr>
        <w:t>Devendra</w:t>
      </w:r>
      <w:proofErr w:type="spellEnd"/>
      <w:r w:rsidRPr="00080B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80B79">
        <w:rPr>
          <w:rFonts w:ascii="Times New Roman" w:hAnsi="Times New Roman" w:cs="Times New Roman"/>
          <w:b/>
          <w:sz w:val="24"/>
          <w:szCs w:val="24"/>
          <w:u w:val="single"/>
        </w:rPr>
        <w:t>Phadnavi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proofErr w:type="spellEnd"/>
      <w:r w:rsidRPr="00080B79">
        <w:rPr>
          <w:rFonts w:ascii="Times New Roman" w:hAnsi="Times New Roman" w:cs="Times New Roman"/>
          <w:b/>
          <w:sz w:val="24"/>
          <w:szCs w:val="24"/>
          <w:u w:val="single"/>
        </w:rPr>
        <w:t xml:space="preserve"> statement in floor of Assembly. </w:t>
      </w:r>
    </w:p>
    <w:p w:rsidR="008076A3" w:rsidRPr="00080B79" w:rsidRDefault="008076A3" w:rsidP="008076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9616D" w:rsidRDefault="008076A3" w:rsidP="008076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B79">
        <w:rPr>
          <w:rFonts w:ascii="Times New Roman" w:hAnsi="Times New Roman" w:cs="Times New Roman"/>
          <w:sz w:val="24"/>
          <w:szCs w:val="24"/>
        </w:rPr>
        <w:t>BEST meters put on hold TOI</w:t>
      </w:r>
    </w:p>
    <w:p w:rsidR="008076A3" w:rsidRPr="001C71DE" w:rsidRDefault="0079616D" w:rsidP="008962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1DE">
        <w:rPr>
          <w:rFonts w:ascii="Times New Roman" w:hAnsi="Times New Roman" w:cs="Times New Roman"/>
          <w:b/>
          <w:sz w:val="24"/>
          <w:szCs w:val="24"/>
        </w:rPr>
        <w:t>Request with folded hands to stop the illegal activities and cheating the consumers. Failing which we citizens shall be constrained to take all possible legal remedies against all thos</w:t>
      </w:r>
      <w:r w:rsidR="00896279">
        <w:rPr>
          <w:rFonts w:ascii="Times New Roman" w:hAnsi="Times New Roman" w:cs="Times New Roman"/>
          <w:b/>
          <w:sz w:val="24"/>
          <w:szCs w:val="24"/>
        </w:rPr>
        <w:t>e</w:t>
      </w:r>
      <w:r w:rsidRPr="001C71DE">
        <w:rPr>
          <w:rFonts w:ascii="Times New Roman" w:hAnsi="Times New Roman" w:cs="Times New Roman"/>
          <w:b/>
          <w:sz w:val="24"/>
          <w:szCs w:val="24"/>
        </w:rPr>
        <w:t xml:space="preserve"> who have committed the offence.</w:t>
      </w:r>
      <w:r w:rsidR="008076A3" w:rsidRPr="001C71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793C" w:rsidRPr="0089793C" w:rsidRDefault="0089793C" w:rsidP="00897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93C">
        <w:rPr>
          <w:rFonts w:ascii="Times New Roman" w:eastAsia="Times New Roman" w:hAnsi="Times New Roman" w:cs="Times New Roman"/>
          <w:sz w:val="24"/>
          <w:szCs w:val="24"/>
        </w:rPr>
        <w:t>Please educate me if my submission is incorrect. With due respect to honest public servants.</w:t>
      </w:r>
    </w:p>
    <w:p w:rsidR="0018337C" w:rsidRDefault="0018337C" w:rsidP="00897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93C" w:rsidRPr="0089793C" w:rsidRDefault="0089793C" w:rsidP="00897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93C">
        <w:rPr>
          <w:rFonts w:ascii="Times New Roman" w:eastAsia="Times New Roman" w:hAnsi="Times New Roman" w:cs="Times New Roman"/>
          <w:sz w:val="24"/>
          <w:szCs w:val="24"/>
        </w:rPr>
        <w:t>Jai Hind </w:t>
      </w:r>
    </w:p>
    <w:p w:rsidR="0089793C" w:rsidRDefault="0089793C"/>
    <w:sectPr w:rsidR="00897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4040"/>
    <w:multiLevelType w:val="hybridMultilevel"/>
    <w:tmpl w:val="1592FAD6"/>
    <w:lvl w:ilvl="0" w:tplc="630640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B7464"/>
    <w:multiLevelType w:val="hybridMultilevel"/>
    <w:tmpl w:val="481EF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5BA5"/>
    <w:multiLevelType w:val="hybridMultilevel"/>
    <w:tmpl w:val="CC104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A2543"/>
    <w:multiLevelType w:val="hybridMultilevel"/>
    <w:tmpl w:val="43F80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3C"/>
    <w:rsid w:val="0018337C"/>
    <w:rsid w:val="001C71DE"/>
    <w:rsid w:val="007247B3"/>
    <w:rsid w:val="00756805"/>
    <w:rsid w:val="0079616D"/>
    <w:rsid w:val="008076A3"/>
    <w:rsid w:val="00896279"/>
    <w:rsid w:val="0089793C"/>
    <w:rsid w:val="00934D70"/>
    <w:rsid w:val="00AA71C3"/>
    <w:rsid w:val="00B13DE1"/>
    <w:rsid w:val="00B21C26"/>
    <w:rsid w:val="00D04720"/>
    <w:rsid w:val="00DF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7CA9B"/>
  <w15:chartTrackingRefBased/>
  <w15:docId w15:val="{8D7D4A88-BCAA-4948-95C7-A7DC1741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6A3"/>
    <w:pPr>
      <w:ind w:left="720"/>
      <w:contextualSpacing/>
    </w:pPr>
  </w:style>
  <w:style w:type="table" w:styleId="TableGrid">
    <w:name w:val="Table Grid"/>
    <w:basedOn w:val="TableNormal"/>
    <w:uiPriority w:val="39"/>
    <w:rsid w:val="00807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.com/naticoineth/status/1879179157483168084?t=CPZb8fa7G_LOJsnGsR-MRA&amp;s=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.com/naticoineth/status/1879179157483168084?t=CPZb8fa7G_LOJsnGsR-MRA&amp;s=19" TargetMode="External"/><Relationship Id="rId5" Type="http://schemas.openxmlformats.org/officeDocument/2006/relationships/hyperlink" Target="https://www.facebook.com/share/v/1BnH4F9K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2025-01-15T06:05:00Z</dcterms:created>
  <dcterms:modified xsi:type="dcterms:W3CDTF">2025-01-15T07:39:00Z</dcterms:modified>
</cp:coreProperties>
</file>